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81" w:rsidRDefault="00A83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bookmarkStart w:id="0" w:name="_GoBack"/>
      <w:bookmarkEnd w:id="0"/>
    </w:p>
    <w:p w:rsidR="00A83381" w:rsidRDefault="00A833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83381" w:rsidRPr="0088210D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color w:val="0D1405"/>
          <w:sz w:val="28"/>
          <w:szCs w:val="28"/>
        </w:rPr>
      </w:pPr>
      <w:r w:rsidRPr="0088210D">
        <w:rPr>
          <w:rStyle w:val="a6"/>
          <w:color w:val="0D1405"/>
          <w:sz w:val="28"/>
          <w:szCs w:val="28"/>
        </w:rPr>
        <w:t>Муниципальное дошкольное образовательное бюджетное учреждение</w:t>
      </w:r>
    </w:p>
    <w:p w:rsidR="00A83381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r w:rsidRPr="0088210D">
        <w:rPr>
          <w:rStyle w:val="a6"/>
          <w:color w:val="0D1405"/>
          <w:sz w:val="28"/>
          <w:szCs w:val="28"/>
        </w:rPr>
        <w:t xml:space="preserve">"Детский сад общеразвивающего вида № 9 "Ёлочка" </w:t>
      </w:r>
    </w:p>
    <w:p w:rsidR="00A83381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proofErr w:type="spellStart"/>
      <w:r w:rsidRPr="0088210D">
        <w:rPr>
          <w:rStyle w:val="a6"/>
          <w:color w:val="0D1405"/>
          <w:sz w:val="28"/>
          <w:szCs w:val="28"/>
        </w:rPr>
        <w:t>Арсеньевского</w:t>
      </w:r>
      <w:proofErr w:type="spellEnd"/>
      <w:r w:rsidRPr="0088210D">
        <w:rPr>
          <w:rStyle w:val="a6"/>
          <w:color w:val="0D1405"/>
          <w:sz w:val="28"/>
          <w:szCs w:val="28"/>
        </w:rPr>
        <w:t xml:space="preserve"> городского округа</w:t>
      </w:r>
    </w:p>
    <w:p w:rsidR="00A83381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:rsidR="00A83381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:rsidR="00A83381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r w:rsidRPr="00A83381">
        <w:rPr>
          <w:rStyle w:val="a6"/>
          <w:b w:val="0"/>
          <w:noProof/>
          <w:color w:val="0D1405"/>
          <w:sz w:val="28"/>
          <w:szCs w:val="28"/>
        </w:rPr>
        <mc:AlternateContent>
          <mc:Choice Requires="wps">
            <w:drawing>
              <wp:inline distT="0" distB="0" distL="0" distR="0">
                <wp:extent cx="4114800" cy="2636520"/>
                <wp:effectExtent l="0" t="0" r="0" b="0"/>
                <wp:docPr id="205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0" cy="304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6C10" w:rsidRDefault="00226C10" w:rsidP="00226C1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Проект</w:t>
                            </w:r>
                          </w:p>
                          <w:p w:rsidR="00226C10" w:rsidRDefault="00226C10" w:rsidP="00226C1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«Я - дизайнер"</w:t>
                            </w:r>
                          </w:p>
                        </w:txbxContent>
                      </wps:txbx>
                      <wps:bodyPr wrap="non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WordArt 9" o:spid="_x0000_s1026" style="width:324pt;height:207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" filled="f" stroked="f">
                <o:lock v:ext="edit" shapetype="t"/>
                <v:textbox>
                  <w:txbxContent>
                    <w:p w:rsidR="00226C10" w:rsidRDefault="00226C10" w:rsidP="00226C1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Проект</w:t>
                      </w:r>
                    </w:p>
                    <w:p w:rsidR="00226C10" w:rsidRDefault="00226C10" w:rsidP="00226C10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«Я - дизайнер"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83381" w:rsidRDefault="00A83381" w:rsidP="00A83381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</w:p>
    <w:p w:rsidR="00A83381" w:rsidRPr="0088210D" w:rsidRDefault="00A83381" w:rsidP="00A83381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Составила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Палаткина  О.А</w:t>
      </w:r>
    </w:p>
    <w:p w:rsidR="00A83381" w:rsidRPr="0088210D" w:rsidRDefault="00A83381" w:rsidP="00A83381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gramStart"/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высшей</w:t>
      </w:r>
      <w:proofErr w:type="gramEnd"/>
    </w:p>
    <w:p w:rsidR="00A83381" w:rsidRDefault="00A83381" w:rsidP="00A83381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к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валификационной</w:t>
      </w:r>
    </w:p>
    <w:p w:rsidR="00A83381" w:rsidRDefault="00A83381" w:rsidP="00A83381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категории</w:t>
      </w:r>
    </w:p>
    <w:p w:rsidR="00A83381" w:rsidRPr="0088210D" w:rsidRDefault="00A83381" w:rsidP="00A83381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83381" w:rsidRPr="0088210D" w:rsidRDefault="00A83381" w:rsidP="00A83381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3381" w:rsidRDefault="00A83381" w:rsidP="00A833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2017</w:t>
      </w:r>
      <w:r w:rsidRP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2A7ADF" w:rsidRPr="00A83381" w:rsidRDefault="005B7405" w:rsidP="00A8338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Актуальность</w:t>
      </w:r>
    </w:p>
    <w:p w:rsidR="00A83381" w:rsidRDefault="00A83381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2A7ADF" w:rsidRDefault="005B7405">
      <w:pPr>
        <w:spacing w:after="0" w:line="240" w:lineRule="auto"/>
        <w:ind w:firstLine="71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ставит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перед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нами ряд задач, одна из которых –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ребенка как субъекта отношений с самими собой, другими детьми, взрослыми и миром. </w:t>
      </w:r>
    </w:p>
    <w:p w:rsidR="002A7ADF" w:rsidRDefault="005B7405">
      <w:pPr>
        <w:spacing w:after="0" w:line="240" w:lineRule="auto"/>
        <w:ind w:firstLine="568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Дизайн развивает эстетическое мировоззрение, художественное восприятие и творческие способности детей, повышает стремление к самостоятельному творчеству, позволяет самостоятельно решать творческие задачи, развивает способность к анализу и обобщению. Применяя опыт дизайна, украшая мир вокруг себя, у детей развивается пространственное воображение, образное мышление, эстетический вкус, Создавая дизайнерские работы, дети учатся благоустраивать быт в детском саду и дома.</w:t>
      </w:r>
    </w:p>
    <w:p w:rsidR="002A7ADF" w:rsidRDefault="002A7ADF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Постановка проблемы</w:t>
      </w:r>
      <w:r>
        <w:rPr>
          <w:rFonts w:ascii="Times New Roman" w:eastAsia="Times New Roman" w:hAnsi="Times New Roman" w:cs="Times New Roman"/>
          <w:sz w:val="28"/>
        </w:rPr>
        <w:t xml:space="preserve">: развития творческих способностей </w:t>
      </w:r>
      <w:r w:rsidR="00A83381">
        <w:rPr>
          <w:rFonts w:ascii="Times New Roman" w:eastAsia="Times New Roman" w:hAnsi="Times New Roman" w:cs="Times New Roman"/>
          <w:sz w:val="28"/>
        </w:rPr>
        <w:t>детей через дизайн-деятельность.</w:t>
      </w:r>
      <w:r>
        <w:rPr>
          <w:rFonts w:ascii="Times New Roman" w:eastAsia="Times New Roman" w:hAnsi="Times New Roman" w:cs="Times New Roman"/>
          <w:sz w:val="28"/>
        </w:rPr>
        <w:t> </w:t>
      </w:r>
    </w:p>
    <w:p w:rsidR="002A7ADF" w:rsidRDefault="005B7405">
      <w:pPr>
        <w:spacing w:after="0" w:line="240" w:lineRule="auto"/>
        <w:ind w:firstLine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Цель:</w:t>
      </w:r>
    </w:p>
    <w:p w:rsidR="002A7ADF" w:rsidRDefault="005B7405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художественно-творческих способностей детей старшего дошкольного возраста посредством детского дизайна.</w:t>
      </w:r>
    </w:p>
    <w:p w:rsidR="002A7ADF" w:rsidRDefault="005B7405">
      <w:pPr>
        <w:spacing w:after="0" w:line="240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Задачи:</w:t>
      </w:r>
    </w:p>
    <w:p w:rsidR="002A7ADF" w:rsidRDefault="005B7405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Обучение детей элементам дизайн – деятельности.</w:t>
      </w:r>
    </w:p>
    <w:p w:rsidR="002A7ADF" w:rsidRDefault="005B7405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эстетического восприятия мира, природы, художественного  творчества взрослых и детей;</w:t>
      </w:r>
    </w:p>
    <w:p w:rsidR="002A7ADF" w:rsidRDefault="005B7405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воображения детей, поддерживая проявления их фантазии, смелости в изложении собственных замыслов;</w:t>
      </w:r>
    </w:p>
    <w:p w:rsidR="002A7ADF" w:rsidRDefault="005B7405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навыков детей в работе с разнообразными материалами;</w:t>
      </w:r>
    </w:p>
    <w:p w:rsidR="002A7ADF" w:rsidRDefault="005B7405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компетентности родителей  в вопросах развития творческих способностей дошкольников,  через дизайн – деятельность.</w:t>
      </w:r>
    </w:p>
    <w:p w:rsidR="002A7ADF" w:rsidRDefault="002A7ADF">
      <w:pPr>
        <w:tabs>
          <w:tab w:val="left" w:pos="720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2A7ADF" w:rsidRDefault="005B740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Тип  проекта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 направленности – творческий;</w:t>
      </w:r>
    </w:p>
    <w:p w:rsidR="002A7ADF" w:rsidRDefault="005B740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по продолжительности – </w:t>
      </w:r>
      <w:proofErr w:type="gramStart"/>
      <w:r>
        <w:rPr>
          <w:rFonts w:ascii="Times New Roman" w:eastAsia="Times New Roman" w:hAnsi="Times New Roman" w:cs="Times New Roman"/>
          <w:sz w:val="28"/>
        </w:rPr>
        <w:t>долгосрочный</w:t>
      </w:r>
      <w:proofErr w:type="gramEnd"/>
      <w:r>
        <w:rPr>
          <w:rFonts w:ascii="Times New Roman" w:eastAsia="Times New Roman" w:hAnsi="Times New Roman" w:cs="Times New Roman"/>
          <w:sz w:val="28"/>
        </w:rPr>
        <w:t>;</w:t>
      </w:r>
    </w:p>
    <w:p w:rsidR="002A7ADF" w:rsidRDefault="005B7405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по составу участников – </w:t>
      </w:r>
      <w:proofErr w:type="gramStart"/>
      <w:r>
        <w:rPr>
          <w:rFonts w:ascii="Times New Roman" w:eastAsia="Times New Roman" w:hAnsi="Times New Roman" w:cs="Times New Roman"/>
          <w:sz w:val="28"/>
        </w:rPr>
        <w:t>внутригрупповой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2A7ADF" w:rsidRDefault="002A7ADF">
      <w:pPr>
        <w:tabs>
          <w:tab w:val="left" w:pos="720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2A7ADF" w:rsidRDefault="005B74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Методы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исредства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реализации проекта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Содержание данного проекта позволяет реализовать принцип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опримального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соотношения между процессами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развития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етерминированными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действиями взрослого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процесами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саморазвития,обусловленными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собственной активностью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ребенка,ориентированой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 уникальные отношения "ребенок- взрослый","ребенок - ребенок","ребенок- родитель".</w:t>
      </w:r>
    </w:p>
    <w:p w:rsidR="002A7ADF" w:rsidRDefault="002A7ADF">
      <w:pPr>
        <w:spacing w:after="0" w:line="240" w:lineRule="auto"/>
        <w:ind w:left="149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A7ADF" w:rsidRDefault="005B7405">
      <w:pPr>
        <w:spacing w:after="0" w:line="240" w:lineRule="auto"/>
        <w:ind w:left="149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Предполагаемый результат.</w:t>
      </w:r>
    </w:p>
    <w:p w:rsidR="002A7ADF" w:rsidRDefault="005B7405">
      <w:pPr>
        <w:spacing w:after="0" w:line="240" w:lineRule="auto"/>
        <w:ind w:firstLine="11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Расширение и систематизация знаний детей о работе художника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дизайнера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ормирование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умений и навыков работы с бросовым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материалом;развитие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пространственного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мышленияи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 умения ориентироваться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пространстве,творческого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воображения,чувстао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цвета и стиля.</w:t>
      </w:r>
    </w:p>
    <w:p w:rsidR="002A7ADF" w:rsidRDefault="005B7405">
      <w:pPr>
        <w:spacing w:after="0" w:line="240" w:lineRule="auto"/>
        <w:ind w:firstLine="118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     Участники проекта. </w:t>
      </w:r>
    </w:p>
    <w:p w:rsidR="002A7ADF" w:rsidRDefault="005B7405">
      <w:pPr>
        <w:spacing w:after="0" w:line="240" w:lineRule="auto"/>
        <w:ind w:firstLine="118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Дети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подготовительнойгруппы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едагог,родители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дошкольников.</w:t>
      </w:r>
    </w:p>
    <w:p w:rsidR="002A7ADF" w:rsidRDefault="002A7ADF">
      <w:pPr>
        <w:spacing w:after="0" w:line="240" w:lineRule="auto"/>
        <w:ind w:firstLine="118"/>
        <w:jc w:val="both"/>
        <w:rPr>
          <w:rFonts w:ascii="Arial" w:eastAsia="Arial" w:hAnsi="Arial" w:cs="Arial"/>
          <w:color w:val="000000"/>
        </w:rPr>
      </w:pPr>
    </w:p>
    <w:p w:rsidR="002A7ADF" w:rsidRDefault="005B7405">
      <w:pPr>
        <w:spacing w:after="0" w:line="240" w:lineRule="auto"/>
        <w:ind w:firstLine="180"/>
        <w:jc w:val="center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Трудоемкость.</w:t>
      </w:r>
    </w:p>
    <w:p w:rsidR="002A7ADF" w:rsidRDefault="005B740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развивающей предметно-пространственной среды.</w:t>
      </w:r>
    </w:p>
    <w:p w:rsidR="002A7ADF" w:rsidRDefault="005B740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Подготовка традиционных и нетрадиционных инструментов и материалов.</w:t>
      </w:r>
    </w:p>
    <w:p w:rsidR="002A7ADF" w:rsidRDefault="005B7405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Организация выставок детского творчества.</w:t>
      </w:r>
    </w:p>
    <w:p w:rsidR="002A7ADF" w:rsidRDefault="002A7AD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Этапы реализации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1.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Подготовительный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– обеспечить условия для успешной реализации проекта.  </w:t>
      </w: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-изучение методической литературы, сбор информации;</w:t>
      </w: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-составление перспективного плана;</w:t>
      </w: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-создание специальной среды в помещении группы, приготовление необходимых пособий (</w:t>
      </w:r>
      <w:proofErr w:type="spellStart"/>
      <w:r>
        <w:rPr>
          <w:rFonts w:ascii="Times New Roman" w:eastAsia="Times New Roman" w:hAnsi="Times New Roman" w:cs="Times New Roman"/>
          <w:sz w:val="28"/>
        </w:rPr>
        <w:t>декупажные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салфетки, газетные </w:t>
      </w:r>
      <w:proofErr w:type="spellStart"/>
      <w:r>
        <w:rPr>
          <w:rFonts w:ascii="Times New Roman" w:eastAsia="Times New Roman" w:hAnsi="Times New Roman" w:cs="Times New Roman"/>
          <w:sz w:val="28"/>
        </w:rPr>
        <w:t>трубочки</w:t>
      </w:r>
      <w:proofErr w:type="gramStart"/>
      <w:r>
        <w:rPr>
          <w:rFonts w:ascii="Times New Roman" w:eastAsia="Times New Roman" w:hAnsi="Times New Roman" w:cs="Times New Roman"/>
          <w:sz w:val="28"/>
        </w:rPr>
        <w:t>,к</w:t>
      </w:r>
      <w:proofErr w:type="gramEnd"/>
      <w:r>
        <w:rPr>
          <w:rFonts w:ascii="Times New Roman" w:eastAsia="Times New Roman" w:hAnsi="Times New Roman" w:cs="Times New Roman"/>
          <w:sz w:val="28"/>
        </w:rPr>
        <w:t>артон,фантики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т.д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2A7ADF" w:rsidRDefault="005B7405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2.Основной этап </w:t>
      </w:r>
      <w:r>
        <w:rPr>
          <w:rFonts w:ascii="Times New Roman" w:eastAsia="Times New Roman" w:hAnsi="Times New Roman" w:cs="Times New Roman"/>
          <w:sz w:val="28"/>
        </w:rPr>
        <w:t>– осуществление проекта через организацию НОД, совместной и самостоятельной деятельности.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1.Ознакомление с профессией дизайнера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Задачи:</w:t>
      </w:r>
      <w:r>
        <w:rPr>
          <w:rFonts w:ascii="Times New Roman" w:eastAsia="Times New Roman" w:hAnsi="Times New Roman" w:cs="Times New Roman"/>
          <w:sz w:val="28"/>
        </w:rPr>
        <w:t xml:space="preserve"> приобщать детей к сбору природного материала; развивать интерес к природному материалу и его поделочным возможностям; воспитывать у детей любовь, эстетическое отношение к природному окружению.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«Моделирование из природного материала» (художественная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знакомить детей с основами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фитодизайна</w:t>
      </w:r>
      <w:proofErr w:type="spellEnd"/>
      <w:r>
        <w:rPr>
          <w:rFonts w:ascii="Times New Roman" w:eastAsia="Times New Roman" w:hAnsi="Times New Roman" w:cs="Times New Roman"/>
          <w:sz w:val="28"/>
        </w:rPr>
        <w:t>; развивать интерес к природному материалу и его поделочным возможностям; воспитывать у детей экологическую культуру, эстетическое отношение к объектам живой и неживой природы.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3. «Золотой листопад» (аппликация, панно, 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учить выполнять </w:t>
      </w:r>
      <w:proofErr w:type="spellStart"/>
      <w:r>
        <w:rPr>
          <w:rFonts w:ascii="Times New Roman" w:eastAsia="Times New Roman" w:hAnsi="Times New Roman" w:cs="Times New Roman"/>
          <w:sz w:val="28"/>
        </w:rPr>
        <w:t>фитокомпозиции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из сухих листьев, учить использовать природный материал в изготовлении поделок; развивать чувство композиционного построения; воспитывать эм</w:t>
      </w:r>
      <w:r>
        <w:rPr>
          <w:rFonts w:ascii="Times New Roman" w:eastAsia="Times New Roman" w:hAnsi="Times New Roman" w:cs="Times New Roman"/>
          <w:b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циональный отклик на красоту, сделанную своими руками.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«Осенний ковёр» (конструирование, 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учить детей способу плетения; развивать мелкую моторику, эстетический вкус; воспитывать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 «Самое красивое в групповой комнате» (рисование, выставка рисунков)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формировать у детей эстетические представления о дизайне интерьера групповой комнаты, о её самых красивых уголках; развивать композиционные способности; воспитывать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6. «Организация зон творчества»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приобщать детей к практическому обустройству зон творческой деятельности в групповой комнате; развивать интерес к дизайнерской деятельности; воспитывать гордость за причастность обустройства окружающего пространства.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7. «Сладкоежки» (декоративное панно, аппликация, художественная аранжировка) 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знакомить детей с работой художника – дизайнера, создающего нарядную упаковку; развивать чувства декоративности и соавторства при создании панно; воспитывать дружелюбие.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8. «Нарядный фантик для конфетки» (аппликация, рисование, 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учить создавать узор для фантика с учётом формы и размера конфеты, знакомить с работой художника – дизайнера росписи; развивать фантазию, воображение, композиционные способности; воспитывать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9.«Фантики для конфет разной формы» (конструирование, аппликация, рисование, 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знакомить с работой художника – дизайнера; развивать у детей понимание связи композиции рисунка на предмете с его формами и размерами; воспитывать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10 «Украшаем стульчики"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побуждать детей к созданию мебели из бумаги,  развивать мелкую моторику; воспитывать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12. «Ёлочка- красавица» (конструирование, моделирование, 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учить создавать модели игрушек – украшений на ёлку: шары, звёздочки, цепочки и т.д., украшать ёлку своими руками; развивать творческие способности; воспитывать эмоциональный отклик на красоту, созданную своими руками.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13. «Мой цветочек» (моделирование, 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учить создавать предметы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фитодизайна</w:t>
      </w:r>
      <w:proofErr w:type="spellEnd"/>
      <w:r>
        <w:rPr>
          <w:rFonts w:ascii="Times New Roman" w:eastAsia="Times New Roman" w:hAnsi="Times New Roman" w:cs="Times New Roman"/>
          <w:sz w:val="28"/>
        </w:rPr>
        <w:t>; развивать воображение, чувство композиции; воспитывать эстетический вкус.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16. «Платье для девочки»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моделирование одежды)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учить детей подбирать узор и расцветку платья (сарафана) для куклы матрёшки, воспроизводить образы народной игрушки, традиционные мотивы её росписи; развивать художественную память, воображение, чувство колорита и композиции; воспитывать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17. "Вазы из бутылок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"(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рисование красками)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:п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родолжать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знакомить детей с разнообразием материалов для работы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дизайнераучить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расписывать бутылки.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18.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Фотомиг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 (художественная аранжировка)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>
        <w:rPr>
          <w:rFonts w:ascii="Times New Roman" w:eastAsia="Times New Roman" w:hAnsi="Times New Roman" w:cs="Times New Roman"/>
          <w:sz w:val="28"/>
        </w:rPr>
        <w:t xml:space="preserve"> приобщать детей к сбору природного материала; развивать наблюдательность и осознание взаимосвязей объектов природы и продукта работы художника-дизайнера, чувство композиции при выборе объектов природного окружения; воспитывать у детей любовь, эстетическое отношение к природному окружению.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19. "Поделки из овощей</w:t>
      </w:r>
      <w:r w:rsidR="00560D35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карвинг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)" </w:t>
      </w:r>
      <w:r>
        <w:rPr>
          <w:rFonts w:ascii="Times New Roman" w:eastAsia="Times New Roman" w:hAnsi="Times New Roman" w:cs="Times New Roman"/>
          <w:sz w:val="28"/>
        </w:rPr>
        <w:t>закреплять приёмы вырезания, скручивания бумаги; развивать воображение, фантазию, эстетический вкус; воспитывать любовь к природе родного края.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20.«Платье для красавицы осени» (аппликация, конструирование, моделирование одежды)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учить детей украшать манекен, работать с тканью аппликативным способом; развивать эстетический вкус; воспитывать аккуратность. 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21. «Оформление зала к празднику осени» (декоративно – пространственный дизайн)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учить детей композиционно размещать предметы декора в пространстве; развивать фантазию, эстетический вкус; воспитывать партнёрские отношения в процессе коллективного творчества.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22. «Свет мой, зеркальце, скажи…» (беседа, моделирование одежды)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пробудить у детей эстетический интерес к одежде, выявить эстетические предпочтения в одежде девочек и мальчиков; развивать воображение, фантазию, эстетический вкус; воспитывать бережное отношение к одежде, аккуратность.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23. «Одежда. Вчера и сегодня» (беседа, работа с раскрасками)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пробуждать у детей интерес, любовь и уважение к прошлому и настоящему своей семьи, своего народа;  знакомить детей с историей и красотой одежды «вчера» и «сегодня»; развивать воображение, фантазию, эстетический интерес; воспитывать бережное отношение к старым вещам, фотографиям, аккуратность.</w:t>
      </w:r>
      <w:proofErr w:type="gramEnd"/>
    </w:p>
    <w:p w:rsidR="002A7ADF" w:rsidRDefault="00560D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24</w:t>
      </w:r>
      <w:r w:rsidR="005B7405">
        <w:rPr>
          <w:rFonts w:ascii="Times New Roman" w:eastAsia="Times New Roman" w:hAnsi="Times New Roman" w:cs="Times New Roman"/>
          <w:b/>
          <w:sz w:val="28"/>
        </w:rPr>
        <w:t>. " Одежда для куклы из фантика"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закреплять умения и навыки дизайн – деятельности; развивать воображение, творчество, фантазию; воспитывать дружелюбие, желание работать коллективно.</w:t>
      </w:r>
    </w:p>
    <w:p w:rsidR="002A7ADF" w:rsidRDefault="00560D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25</w:t>
      </w:r>
      <w:r w:rsidR="005B7405">
        <w:rPr>
          <w:rFonts w:ascii="Times New Roman" w:eastAsia="Times New Roman" w:hAnsi="Times New Roman" w:cs="Times New Roman"/>
          <w:b/>
          <w:sz w:val="28"/>
        </w:rPr>
        <w:t>. «Открытка для мамы"</w:t>
      </w:r>
    </w:p>
    <w:p w:rsidR="002A7ADF" w:rsidRDefault="005B7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 xml:space="preserve">закреплять умения детей создавать открытки – приглашения, используя различные изобразительные материалы; развивать фантазию; воспитывать доброе отношение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близким.</w:t>
      </w:r>
    </w:p>
    <w:p w:rsidR="002A7ADF" w:rsidRDefault="002A7A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3.Завершающий этап</w:t>
      </w: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проведение фотовыставки детских работ по дизайнерской деятельности.</w:t>
      </w: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4.Рефлексивный этап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</w:t>
      </w:r>
    </w:p>
    <w:p w:rsidR="002A7ADF" w:rsidRDefault="005B740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Беседа с детьми на тему: "Мои впечатления от участия в проекте"</w:t>
      </w:r>
    </w:p>
    <w:p w:rsidR="002A7ADF" w:rsidRDefault="005B7405">
      <w:pPr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Решаемые задачи:</w:t>
      </w:r>
    </w:p>
    <w:p w:rsidR="002A7ADF" w:rsidRDefault="005B7405">
      <w:pPr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-предоставить детям возможность рассказать о своих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впечатлениях</w:t>
      </w:r>
      <w:proofErr w:type="gramStart"/>
      <w:r>
        <w:rPr>
          <w:rFonts w:ascii="Times New Roman" w:eastAsia="Times New Roman" w:hAnsi="Times New Roman" w:cs="Times New Roman"/>
          <w:sz w:val="28"/>
          <w:u w:val="single"/>
        </w:rPr>
        <w:t>,п</w:t>
      </w:r>
      <w:proofErr w:type="gramEnd"/>
      <w:r>
        <w:rPr>
          <w:rFonts w:ascii="Times New Roman" w:eastAsia="Times New Roman" w:hAnsi="Times New Roman" w:cs="Times New Roman"/>
          <w:sz w:val="28"/>
          <w:u w:val="single"/>
        </w:rPr>
        <w:t>олученных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в ходе проекта;</w:t>
      </w:r>
    </w:p>
    <w:p w:rsidR="002A7ADF" w:rsidRDefault="005B7405">
      <w:pPr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-формировать умения выражать свои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чувства</w:t>
      </w:r>
      <w:proofErr w:type="gramStart"/>
      <w:r>
        <w:rPr>
          <w:rFonts w:ascii="Times New Roman" w:eastAsia="Times New Roman" w:hAnsi="Times New Roman" w:cs="Times New Roman"/>
          <w:sz w:val="28"/>
          <w:u w:val="single"/>
        </w:rPr>
        <w:t>,м</w:t>
      </w:r>
      <w:proofErr w:type="gramEnd"/>
      <w:r>
        <w:rPr>
          <w:rFonts w:ascii="Times New Roman" w:eastAsia="Times New Roman" w:hAnsi="Times New Roman" w:cs="Times New Roman"/>
          <w:sz w:val="28"/>
          <w:u w:val="single"/>
        </w:rPr>
        <w:t>нение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понятным и социально- приемлемым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способом;быть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открытым для </w:t>
      </w:r>
      <w:proofErr w:type="spellStart"/>
      <w:r>
        <w:rPr>
          <w:rFonts w:ascii="Times New Roman" w:eastAsia="Times New Roman" w:hAnsi="Times New Roman" w:cs="Times New Roman"/>
          <w:sz w:val="28"/>
          <w:u w:val="single"/>
        </w:rPr>
        <w:t>чувств,преживаний</w:t>
      </w:r>
      <w:proofErr w:type="spellEnd"/>
      <w:r>
        <w:rPr>
          <w:rFonts w:ascii="Times New Roman" w:eastAsia="Times New Roman" w:hAnsi="Times New Roman" w:cs="Times New Roman"/>
          <w:sz w:val="28"/>
          <w:u w:val="single"/>
        </w:rPr>
        <w:t xml:space="preserve"> и суждений сверстников.</w:t>
      </w:r>
    </w:p>
    <w:p w:rsidR="002A7ADF" w:rsidRDefault="005B7405">
      <w:pPr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Перспективы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остановка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новой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проблемы,разработка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реализация нового проекта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 w:rsidP="00560D3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560D35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D:\Олина папка для работы\детский сад\фото дизайн детский сад\IMG_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ина папка для работы\детский сад\фото дизайн детский сад\IMG_7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DF" w:rsidRDefault="002A7ADF">
      <w:pPr>
        <w:rPr>
          <w:rFonts w:ascii="Times New Roman" w:eastAsia="Times New Roman" w:hAnsi="Times New Roman" w:cs="Times New Roman"/>
          <w:b/>
          <w:sz w:val="28"/>
        </w:rPr>
      </w:pPr>
    </w:p>
    <w:p w:rsidR="002A7ADF" w:rsidRDefault="00560D35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4754880" cy="4754880"/>
            <wp:effectExtent l="19050" t="0" r="7620" b="0"/>
            <wp:docPr id="8" name="Рисунок 8" descr="D:\Олина папка для работы\детский сад\фото дизайн детский сад\9ff95385fa11c299286a1490f8dc3ad5--diy-ring-diy-upcyc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ина папка для работы\детский сад\фото дизайн детский сад\9ff95385fa11c299286a1490f8dc3ad5--diy-ring-diy-upcycl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D:\Олина папка для работы\детский сад\фото дизайн детский сад\IMG_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ина папка для работы\детский сад\фото дизайн детский сад\IMG_8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DF" w:rsidRDefault="00560D35" w:rsidP="000F784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3657600" cy="2461260"/>
            <wp:effectExtent l="19050" t="0" r="0" b="0"/>
            <wp:docPr id="10" name="Рисунок 10" descr="D:\Олина папка для работы\детский сад\фото дизайн детский сад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ина папка для работы\детский сад\фото дизайн детский сад\IMG_7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4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05" w:rsidRDefault="005B7405" w:rsidP="000F784A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7ADF" w:rsidRDefault="00560D35" w:rsidP="000F784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3493770" cy="1958340"/>
            <wp:effectExtent l="19050" t="0" r="0" b="0"/>
            <wp:docPr id="11" name="Рисунок 11" descr="D:\Олина папка для работы\детский сад\фото дизайн детский сад\IMG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ина папка для работы\детский сад\фото дизайн детский сад\IMG_8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4" cy="195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35" w:rsidRDefault="00560D35">
      <w:pPr>
        <w:rPr>
          <w:rFonts w:ascii="Calibri" w:eastAsia="Calibri" w:hAnsi="Calibri" w:cs="Calibri"/>
          <w:b/>
        </w:rPr>
      </w:pPr>
    </w:p>
    <w:p w:rsidR="00560D35" w:rsidRDefault="00560D35">
      <w:pPr>
        <w:rPr>
          <w:rFonts w:ascii="Calibri" w:eastAsia="Calibri" w:hAnsi="Calibri" w:cs="Calibri"/>
          <w:b/>
        </w:rPr>
      </w:pPr>
    </w:p>
    <w:p w:rsidR="00560D35" w:rsidRDefault="00560D35" w:rsidP="000F784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3573779" cy="2667000"/>
            <wp:effectExtent l="19050" t="0" r="7621" b="0"/>
            <wp:docPr id="12" name="Рисунок 12" descr="D:\Олина папка для работы\детский сад\фото дизайн детский сад\IMG_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ина папка для работы\детский сад\фото дизайн детский сад\IMG_9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1" cy="26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4A" w:rsidRDefault="000F784A" w:rsidP="000F784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lastRenderedPageBreak/>
        <w:drawing>
          <wp:inline distT="0" distB="0" distL="0" distR="0">
            <wp:extent cx="3637408" cy="2019300"/>
            <wp:effectExtent l="19050" t="0" r="1142" b="0"/>
            <wp:docPr id="14" name="Рисунок 14" descr="D:\Олина папка для работы\детский сад\фото дизайн детский сад\IMG_20171025_16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лина папка для работы\детский сад\фото дизайн детский сад\IMG_20171025_165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3" cy="201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4A" w:rsidRDefault="000F784A" w:rsidP="000F784A">
      <w:pPr>
        <w:jc w:val="center"/>
        <w:rPr>
          <w:rFonts w:ascii="Calibri" w:eastAsia="Calibri" w:hAnsi="Calibri" w:cs="Calibri"/>
          <w:b/>
        </w:rPr>
      </w:pPr>
    </w:p>
    <w:p w:rsidR="000F784A" w:rsidRDefault="000F784A" w:rsidP="000F784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3390900" cy="2590800"/>
            <wp:effectExtent l="19050" t="0" r="0" b="0"/>
            <wp:docPr id="1" name="Рисунок 16" descr="D:\Олина папка для работы\детский сад\фото дизайн детский сад\IMG_20171030_1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лина папка для работы\детский сад\фото дизайн детский сад\IMG_20171030_172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40" cy="258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84A" w:rsidRDefault="000F784A" w:rsidP="000F784A">
      <w:pPr>
        <w:jc w:val="center"/>
        <w:rPr>
          <w:rFonts w:ascii="Calibri" w:eastAsia="Calibri" w:hAnsi="Calibri" w:cs="Calibri"/>
          <w:b/>
        </w:rPr>
      </w:pPr>
    </w:p>
    <w:p w:rsidR="00560D35" w:rsidRDefault="00560D35" w:rsidP="000F784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>
            <wp:extent cx="4353687" cy="2979420"/>
            <wp:effectExtent l="19050" t="0" r="8763" b="0"/>
            <wp:docPr id="13" name="Рисунок 13" descr="D:\Олина папка для работы\детский сад\фото дизайн детский сад\IMG_20170306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ина папка для работы\детский сад\фото дизайн детский сад\IMG_20170306_154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99" cy="297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D35" w:rsidSect="003B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C3841"/>
    <w:multiLevelType w:val="multilevel"/>
    <w:tmpl w:val="9FEE12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8D0FF2"/>
    <w:multiLevelType w:val="multilevel"/>
    <w:tmpl w:val="B9E2AE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ADF"/>
    <w:rsid w:val="000F784A"/>
    <w:rsid w:val="00226C10"/>
    <w:rsid w:val="002A7ADF"/>
    <w:rsid w:val="003B5CC9"/>
    <w:rsid w:val="00415F56"/>
    <w:rsid w:val="00560D35"/>
    <w:rsid w:val="005B7405"/>
    <w:rsid w:val="00A8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3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833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83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833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2</cp:revision>
  <dcterms:created xsi:type="dcterms:W3CDTF">2018-11-19T07:16:00Z</dcterms:created>
  <dcterms:modified xsi:type="dcterms:W3CDTF">2018-11-19T07:16:00Z</dcterms:modified>
</cp:coreProperties>
</file>