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70B11" w14:textId="77777777" w:rsidR="00317302" w:rsidRDefault="00317302">
      <w:pPr>
        <w:rPr>
          <w:rFonts w:ascii="Roboto" w:hAnsi="Roboto"/>
          <w:color w:val="000000"/>
          <w:shd w:val="clear" w:color="auto" w:fill="FFFFFF"/>
        </w:rPr>
      </w:pPr>
      <w:r w:rsidRPr="00317302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Участники II этапа городского конкурса чтецов прозы "Герои Великой Победы"</w:t>
      </w:r>
      <w:r>
        <w:rPr>
          <w:rFonts w:ascii="Roboto" w:hAnsi="Roboto"/>
          <w:color w:val="000000"/>
          <w:shd w:val="clear" w:color="auto" w:fill="FFFFFF"/>
        </w:rPr>
        <w:t xml:space="preserve"> </w:t>
      </w:r>
    </w:p>
    <w:p w14:paraId="2F917A22" w14:textId="77777777" w:rsidR="00317302" w:rsidRDefault="00317302">
      <w:pPr>
        <w:rPr>
          <w:rFonts w:ascii="Roboto" w:hAnsi="Roboto"/>
          <w:color w:val="000000"/>
          <w:shd w:val="clear" w:color="auto" w:fill="FFFFFF"/>
        </w:rPr>
      </w:pPr>
      <w:r>
        <w:rPr>
          <w:rFonts w:ascii="Roboto" w:hAnsi="Roboto"/>
          <w:color w:val="000000"/>
          <w:shd w:val="clear" w:color="auto" w:fill="FFFFFF"/>
        </w:rPr>
        <w:t>Дубовцева София (воспитатель Палаткина О.А.)</w:t>
      </w:r>
    </w:p>
    <w:p w14:paraId="1B44CE4E" w14:textId="1A8D08A6" w:rsidR="00317302" w:rsidRDefault="00317302">
      <w:pPr>
        <w:rPr>
          <w:rFonts w:ascii="Roboto" w:hAnsi="Roboto"/>
          <w:color w:val="000000"/>
          <w:shd w:val="clear" w:color="auto" w:fill="FFFFFF"/>
        </w:rPr>
      </w:pPr>
      <w:r w:rsidRPr="00317302">
        <w:rPr>
          <w:rFonts w:ascii="Roboto" w:hAnsi="Roboto"/>
          <w:color w:val="000000"/>
          <w:shd w:val="clear" w:color="auto" w:fill="FFFFFF"/>
        </w:rPr>
        <w:t xml:space="preserve"> </w:t>
      </w:r>
      <w:r>
        <w:rPr>
          <w:rFonts w:ascii="Roboto" w:hAnsi="Roboto"/>
          <w:color w:val="000000"/>
          <w:shd w:val="clear" w:color="auto" w:fill="FFFFFF"/>
        </w:rPr>
        <w:t>Ермаков Егор (воспитатель Проничева Г Л.)</w:t>
      </w:r>
    </w:p>
    <w:p w14:paraId="7CACC600" w14:textId="22AC4496" w:rsidR="00317302" w:rsidRDefault="00317302">
      <w:pPr>
        <w:rPr>
          <w:rFonts w:ascii="Roboto" w:hAnsi="Roboto"/>
          <w:color w:val="000000"/>
          <w:shd w:val="clear" w:color="auto" w:fill="FFFFFF"/>
        </w:rPr>
      </w:pPr>
      <w:r>
        <w:rPr>
          <w:rFonts w:ascii="Roboto" w:hAnsi="Roboto"/>
          <w:noProof/>
          <w:color w:val="000000"/>
          <w:shd w:val="clear" w:color="auto" w:fill="FFFFFF"/>
        </w:rPr>
        <w:drawing>
          <wp:inline distT="0" distB="0" distL="0" distR="0" wp14:anchorId="0BB4FA23" wp14:editId="3C1F9537">
            <wp:extent cx="5935980" cy="79171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91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F0290" w14:textId="47F9CFBB" w:rsidR="002162F5" w:rsidRDefault="002162F5"/>
    <w:sectPr w:rsidR="00216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2F5"/>
    <w:rsid w:val="002162F5"/>
    <w:rsid w:val="0031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1108C"/>
  <w15:chartTrackingRefBased/>
  <w15:docId w15:val="{2880AA2B-EF66-443D-94D6-E4B52AC73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Богачева</dc:creator>
  <cp:keywords/>
  <dc:description/>
  <cp:lastModifiedBy>Ольга Богачева</cp:lastModifiedBy>
  <cp:revision>2</cp:revision>
  <dcterms:created xsi:type="dcterms:W3CDTF">2022-05-11T23:29:00Z</dcterms:created>
  <dcterms:modified xsi:type="dcterms:W3CDTF">2022-05-11T23:32:00Z</dcterms:modified>
</cp:coreProperties>
</file>