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22EA" w14:textId="77777777" w:rsidR="00ED6461" w:rsidRPr="00ED6461" w:rsidRDefault="00ED6461" w:rsidP="00ED6461">
      <w:pPr>
        <w:jc w:val="center"/>
        <w:rPr>
          <w:sz w:val="36"/>
          <w:szCs w:val="36"/>
        </w:rPr>
      </w:pPr>
      <w:r w:rsidRPr="00ED6461">
        <w:rPr>
          <w:sz w:val="36"/>
          <w:szCs w:val="36"/>
        </w:rPr>
        <w:t>Группа раннего возраста Театрализация сказки "Репка"</w:t>
      </w:r>
    </w:p>
    <w:p w14:paraId="0F9098B6" w14:textId="69881CD3" w:rsidR="003E4B09" w:rsidRDefault="00ED6461" w:rsidP="00ED6461">
      <w:pPr>
        <w:jc w:val="center"/>
        <w:rPr>
          <w:sz w:val="36"/>
          <w:szCs w:val="36"/>
        </w:rPr>
      </w:pPr>
      <w:r w:rsidRPr="00ED6461">
        <w:rPr>
          <w:sz w:val="36"/>
          <w:szCs w:val="36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многообразии, через образы и звуки развивается речь, активизируется словарь. Исполняя роль, ребенок упражняется в чётком, ясном и понятном изъяснении</w:t>
      </w:r>
      <w:r>
        <w:rPr>
          <w:sz w:val="36"/>
          <w:szCs w:val="36"/>
        </w:rPr>
        <w:t>.</w:t>
      </w:r>
    </w:p>
    <w:p w14:paraId="25C6B3EE" w14:textId="364DD45A" w:rsidR="00ED6461" w:rsidRDefault="00ED6461" w:rsidP="00ED64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7DC9994" wp14:editId="3161FBC8">
            <wp:extent cx="5928360" cy="2834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FB16" w14:textId="77777777" w:rsidR="00ED6461" w:rsidRDefault="00ED6461" w:rsidP="00ED6461">
      <w:pPr>
        <w:jc w:val="center"/>
        <w:rPr>
          <w:noProof/>
          <w:sz w:val="36"/>
          <w:szCs w:val="36"/>
        </w:rPr>
      </w:pPr>
    </w:p>
    <w:p w14:paraId="40554937" w14:textId="77777777" w:rsidR="00ED6461" w:rsidRDefault="00ED6461" w:rsidP="00ED6461">
      <w:pPr>
        <w:jc w:val="center"/>
        <w:rPr>
          <w:noProof/>
          <w:sz w:val="36"/>
          <w:szCs w:val="36"/>
        </w:rPr>
      </w:pPr>
    </w:p>
    <w:p w14:paraId="62D85882" w14:textId="22E69A20" w:rsidR="00ED6461" w:rsidRDefault="00ED6461" w:rsidP="00ED64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A0CA096" wp14:editId="59D6B544">
            <wp:extent cx="5928360" cy="2834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37A9F" w14:textId="47BB8F18" w:rsidR="00ED6461" w:rsidRDefault="00ED6461" w:rsidP="00ED64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425FF2C9" wp14:editId="65874405">
            <wp:extent cx="5935980" cy="59359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783DB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405FFDDA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6956971C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483B3930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5F9C4C39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4DB7514D" w14:textId="77777777" w:rsidR="00030FBD" w:rsidRDefault="00030FBD" w:rsidP="00ED6461">
      <w:pPr>
        <w:jc w:val="center"/>
        <w:rPr>
          <w:noProof/>
          <w:sz w:val="36"/>
          <w:szCs w:val="36"/>
        </w:rPr>
      </w:pPr>
    </w:p>
    <w:p w14:paraId="016D6F74" w14:textId="0A2522DE" w:rsidR="00ED6461" w:rsidRPr="00ED6461" w:rsidRDefault="00ED6461" w:rsidP="00ED646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1C879A5E" wp14:editId="62A8ED88">
            <wp:extent cx="5935980" cy="59359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lastRenderedPageBreak/>
        <w:drawing>
          <wp:inline distT="0" distB="0" distL="0" distR="0" wp14:anchorId="2CB45C92" wp14:editId="27FC6818">
            <wp:extent cx="5448300" cy="595798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54" cy="59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461" w:rsidRPr="00ED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09"/>
    <w:rsid w:val="00030FBD"/>
    <w:rsid w:val="003E4B09"/>
    <w:rsid w:val="00E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CD26"/>
  <w15:chartTrackingRefBased/>
  <w15:docId w15:val="{0559B66B-CF1B-4481-BAB8-902B071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3</cp:revision>
  <dcterms:created xsi:type="dcterms:W3CDTF">2022-05-12T00:01:00Z</dcterms:created>
  <dcterms:modified xsi:type="dcterms:W3CDTF">2022-05-12T00:03:00Z</dcterms:modified>
</cp:coreProperties>
</file>