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A71A" w14:textId="77777777" w:rsidR="000D134D" w:rsidRDefault="000D134D" w:rsidP="000D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886FC" w14:textId="38C46CD1" w:rsidR="000D134D" w:rsidRPr="000D134D" w:rsidRDefault="000D134D" w:rsidP="000D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4D">
        <w:rPr>
          <w:rFonts w:ascii="Times New Roman" w:hAnsi="Times New Roman" w:cs="Times New Roman"/>
          <w:b/>
          <w:sz w:val="28"/>
          <w:szCs w:val="28"/>
        </w:rPr>
        <w:t xml:space="preserve">Конспект ОД "Мы помощники взрослых" </w:t>
      </w:r>
    </w:p>
    <w:p w14:paraId="763F32CE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D134D">
        <w:rPr>
          <w:rFonts w:ascii="Times New Roman" w:hAnsi="Times New Roman" w:cs="Times New Roman"/>
          <w:sz w:val="28"/>
          <w:szCs w:val="28"/>
        </w:rPr>
        <w:t> Формирование понятия, кто такие помощники взрослых.</w:t>
      </w:r>
    </w:p>
    <w:p w14:paraId="718D110E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D13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D134D">
        <w:rPr>
          <w:rFonts w:ascii="Times New Roman" w:hAnsi="Times New Roman" w:cs="Times New Roman"/>
          <w:sz w:val="28"/>
          <w:szCs w:val="28"/>
        </w:rPr>
        <w:t>диагностировать,  что знают дети о необходимости соблюдения чистоты и порядка в помещении. Приучать, самостоятельно убирать игрушки   на место, поддерживать порядок в группе. Закрепить навыки работы с водой: не разбрызгивать, не обливаться. Формировать умение договариваться с распределением работы. Воспитывать у детей желание трудиться и помогать друг другу.</w:t>
      </w:r>
    </w:p>
    <w:p w14:paraId="4BD4289E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1. ОО «Познавательное развитие»</w:t>
      </w:r>
    </w:p>
    <w:p w14:paraId="252709D8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Развивать знания детей о труде взрослых. Формировать понятие гостеприимства. Обучать трудовым навыкам.</w:t>
      </w:r>
    </w:p>
    <w:p w14:paraId="65B1722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Развивать любознательность, внимание, наблюдательность, память.</w:t>
      </w:r>
    </w:p>
    <w:p w14:paraId="6374C4A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2. ОО «Речевое развитие»</w:t>
      </w:r>
    </w:p>
    <w:p w14:paraId="11A8A13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Развивать у детей связную речь, обогащать словарный запас, активизировать произношение глаголов.</w:t>
      </w:r>
    </w:p>
    <w:p w14:paraId="0D3CB7E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3.ОО «Физическое развитие»</w:t>
      </w:r>
    </w:p>
    <w:p w14:paraId="6D690B3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Развивать координацию движения, умение двигаться парами.</w:t>
      </w:r>
    </w:p>
    <w:p w14:paraId="71E00A1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4. ОО «Социально-коммуникативное развитие.</w:t>
      </w:r>
    </w:p>
    <w:p w14:paraId="3AEF9E0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Воспитывать любовь и заботу к родным,  бережное отношение к игрушкам.</w:t>
      </w:r>
    </w:p>
    <w:p w14:paraId="158E104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5. ОО «Художественно-эстетическое развитие.</w:t>
      </w:r>
    </w:p>
    <w:p w14:paraId="0613C4F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14:paraId="3F79238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14:paraId="255406E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Беседа с детьми по теме «Что делает мама?».</w:t>
      </w:r>
    </w:p>
    <w:p w14:paraId="239962C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Дидактические игры по теме «Найди пару», «Что лишнее?»</w:t>
      </w:r>
    </w:p>
    <w:p w14:paraId="4E6F08C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14:paraId="14B021F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Наблюдения за работой младшего воспитателя.</w:t>
      </w:r>
    </w:p>
    <w:p w14:paraId="4412F31E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Формы работы: </w:t>
      </w:r>
    </w:p>
    <w:p w14:paraId="26059433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D134D">
        <w:rPr>
          <w:rFonts w:ascii="Times New Roman" w:hAnsi="Times New Roman" w:cs="Times New Roman"/>
          <w:sz w:val="28"/>
          <w:szCs w:val="28"/>
        </w:rPr>
        <w:t>ндивидуальная, групповая.</w:t>
      </w:r>
    </w:p>
    <w:p w14:paraId="3F133B4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5FD4CE1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 словесный: беседа-вопрос-ответ о труде взрослых;</w:t>
      </w:r>
    </w:p>
    <w:p w14:paraId="01F3C312" w14:textId="3410AA6B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 xml:space="preserve">- наглядный: картинки - труд взрослых, наблюдения; д/ игра «Я </w:t>
      </w:r>
      <w:r w:rsidR="00165929" w:rsidRPr="000D134D">
        <w:rPr>
          <w:rFonts w:ascii="Times New Roman" w:hAnsi="Times New Roman" w:cs="Times New Roman"/>
          <w:sz w:val="28"/>
          <w:szCs w:val="28"/>
        </w:rPr>
        <w:t>помощник</w:t>
      </w:r>
      <w:r w:rsidRPr="000D134D">
        <w:rPr>
          <w:rFonts w:ascii="Times New Roman" w:hAnsi="Times New Roman" w:cs="Times New Roman"/>
          <w:sz w:val="28"/>
          <w:szCs w:val="28"/>
        </w:rPr>
        <w:t>»</w:t>
      </w:r>
    </w:p>
    <w:p w14:paraId="7F8F342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 - практический: музыкальное сопровождение, пластилин для лепки;</w:t>
      </w:r>
    </w:p>
    <w:p w14:paraId="33D1636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 игровой: сюрпризный момент, д/игра с мячом «Добавь слово»</w:t>
      </w:r>
    </w:p>
    <w:p w14:paraId="02DEB10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 </w:t>
      </w:r>
      <w:r w:rsidRPr="000D134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3438ECE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Кукла Лена - Гигиена.</w:t>
      </w:r>
    </w:p>
    <w:p w14:paraId="06E5DBC1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Куклы, кубики, машинки, мячик, кукольные принадлежности: столик, стульчики, посуда, угощение для кукол. Обручи. Пластилин. Доски, салфетки,  стеки.</w:t>
      </w:r>
    </w:p>
    <w:p w14:paraId="3B2C2034" w14:textId="7E669100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Магнитная доска. Картинки- - бытовая принадлежность людей.</w:t>
      </w:r>
      <w:r w:rsidR="00165929">
        <w:rPr>
          <w:rFonts w:ascii="Times New Roman" w:hAnsi="Times New Roman" w:cs="Times New Roman"/>
          <w:sz w:val="28"/>
          <w:szCs w:val="28"/>
        </w:rPr>
        <w:t xml:space="preserve"> </w:t>
      </w:r>
      <w:r w:rsidRPr="000D134D">
        <w:rPr>
          <w:rFonts w:ascii="Times New Roman" w:hAnsi="Times New Roman" w:cs="Times New Roman"/>
          <w:sz w:val="28"/>
          <w:szCs w:val="28"/>
        </w:rPr>
        <w:t>DYD</w:t>
      </w:r>
    </w:p>
    <w:p w14:paraId="26DC415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</w:t>
      </w:r>
    </w:p>
    <w:p w14:paraId="6AC4316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 Организационный момент.</w:t>
      </w:r>
    </w:p>
    <w:p w14:paraId="03A8F59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Воспитатель: Ребята к нам на занятия пришли гости поздоровайтесь с гостями. </w:t>
      </w:r>
    </w:p>
    <w:p w14:paraId="03E3922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 стоят полукругом. Сюрпризный момент. Стук в дверь.</w:t>
      </w:r>
    </w:p>
    <w:p w14:paraId="4C69CCC3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Кто к нам пришел?</w:t>
      </w:r>
    </w:p>
    <w:p w14:paraId="11E12757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Дети: Откроем дверь и посмотрим.</w:t>
      </w:r>
    </w:p>
    <w:p w14:paraId="05AEE79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Дети, посмотрите. к нам в гости пришла кукла Лена-Гигиена. А вы знаете, что такое гигиена?</w:t>
      </w:r>
    </w:p>
    <w:p w14:paraId="21F62035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A3E612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правильно, гигиена-это чистота и порядок.</w:t>
      </w:r>
    </w:p>
    <w:p w14:paraId="4620FA97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Проблемная ситуация: В группе на ковре  разбросаны игрушки (разноцветные кубики, машинки, крупный конструктор).</w:t>
      </w:r>
    </w:p>
    <w:p w14:paraId="7A3A5755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Дети, посмотрите в группе у нас порядок?</w:t>
      </w:r>
    </w:p>
    <w:p w14:paraId="2B3547F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3616EB1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lastRenderedPageBreak/>
        <w:t>(нет…)</w:t>
      </w:r>
    </w:p>
    <w:p w14:paraId="284647D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Это плохо или хорошо?</w:t>
      </w:r>
    </w:p>
    <w:p w14:paraId="2B40006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 (это плохо…)</w:t>
      </w:r>
    </w:p>
    <w:p w14:paraId="515CCA8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Почему плохо?</w:t>
      </w:r>
    </w:p>
    <w:p w14:paraId="6FD1BB8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5C15511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(Можно запнуться, упасть, сломать игрушку…)</w:t>
      </w:r>
    </w:p>
    <w:p w14:paraId="38D4A7D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Что нужно сделать. Чтобы в группе был порядок?</w:t>
      </w:r>
    </w:p>
    <w:p w14:paraId="5136A2D7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Дети: Убрать игрушки на места.</w:t>
      </w:r>
    </w:p>
    <w:p w14:paraId="3811E88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У каждой игрушки должно быть свое место. Давайте соберем и поставим их на место.</w:t>
      </w:r>
    </w:p>
    <w:p w14:paraId="22113A8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14:paraId="09FF70EA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Теперь в группе порядок?</w:t>
      </w:r>
    </w:p>
    <w:p w14:paraId="279B7E0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133D9A4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(В группе порядок и стало красиво…)</w:t>
      </w:r>
    </w:p>
    <w:p w14:paraId="3D55165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Скажите. А кто у вас дома наводит порядок?</w:t>
      </w:r>
    </w:p>
    <w:p w14:paraId="04472BC7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396723C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(мама, папа…)</w:t>
      </w:r>
    </w:p>
    <w:p w14:paraId="44D50CE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 xml:space="preserve">-ль: Теперь подумайте и скажите, как вы можете </w:t>
      </w: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почь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 xml:space="preserve"> своим мама и папам?</w:t>
      </w:r>
    </w:p>
    <w:p w14:paraId="3C5D7BF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(Прибрать свои игрушки. Поливать цветы…)</w:t>
      </w:r>
    </w:p>
    <w:p w14:paraId="6969C8C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Конечно, мамам и папам надо помогать, ведь они устают на работе и поэтому нуждаются в вашем внимании и заботе. Сейчас мы поиграем в игру. Я буду бросать мяч и задавать вопрос, как ваша мама наводит чистоту. Вы ловите  мяч и отвечайте на вопрос. Д/игра «Добавь слово»</w:t>
      </w:r>
    </w:p>
    <w:p w14:paraId="1A49A6B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влажной тряпкой пыль…</w:t>
      </w:r>
    </w:p>
    <w:p w14:paraId="168E459A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для обеда стол…</w:t>
      </w:r>
    </w:p>
    <w:p w14:paraId="6B10ED7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после обеда посуду…</w:t>
      </w:r>
    </w:p>
    <w:p w14:paraId="0373349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lastRenderedPageBreak/>
        <w:t>-Мама после сна постель…</w:t>
      </w:r>
    </w:p>
    <w:p w14:paraId="75B47105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тряпкой пол…</w:t>
      </w:r>
    </w:p>
    <w:p w14:paraId="2660BE8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пылесосом ковер…</w:t>
      </w:r>
    </w:p>
    <w:p w14:paraId="687B439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грязное белье…</w:t>
      </w:r>
    </w:p>
    <w:p w14:paraId="5BDD21A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утюгом белье…</w:t>
      </w:r>
    </w:p>
    <w:p w14:paraId="4D608158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в магазине продукты…</w:t>
      </w:r>
    </w:p>
    <w:p w14:paraId="0A4EF4F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тебе книжку …</w:t>
      </w:r>
    </w:p>
    <w:p w14:paraId="1218AC6E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в тарелку суп…</w:t>
      </w:r>
    </w:p>
    <w:p w14:paraId="579BC5BC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-Мама тебе кашу…</w:t>
      </w:r>
    </w:p>
    <w:p w14:paraId="0DFDABF8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И т.д.</w:t>
      </w:r>
    </w:p>
    <w:p w14:paraId="57BB076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Вы очень внимательны, замечаете, какую работу выполняют ваши мамы.</w:t>
      </w:r>
    </w:p>
    <w:p w14:paraId="3D190BF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Теперь давайте поиграем в игру «Кенгуру»</w:t>
      </w:r>
    </w:p>
    <w:p w14:paraId="04EC9FA8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Цель игры: «помочь друг другу перейти с одного места на другое».</w:t>
      </w:r>
    </w:p>
    <w:p w14:paraId="04B5A7D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Предлагаю вам сесть на стульчики.</w:t>
      </w:r>
    </w:p>
    <w:p w14:paraId="47F53C6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Когда приходят гости. Им что предлагают?</w:t>
      </w:r>
    </w:p>
    <w:p w14:paraId="261AE59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Дети: угощение</w:t>
      </w:r>
    </w:p>
    <w:p w14:paraId="70E728E6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Чем угощают гостей?</w:t>
      </w:r>
    </w:p>
    <w:p w14:paraId="6F18E53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291EF50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(чаем…)</w:t>
      </w:r>
    </w:p>
    <w:p w14:paraId="23AA08D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 xml:space="preserve">-ль: И мы наших гостей угостим чаем. Давайте выберем, что нужно нам для этого. (На столе </w:t>
      </w:r>
      <w:proofErr w:type="gramStart"/>
      <w:r w:rsidRPr="000D134D">
        <w:rPr>
          <w:rFonts w:ascii="Times New Roman" w:hAnsi="Times New Roman" w:cs="Times New Roman"/>
          <w:sz w:val="28"/>
          <w:szCs w:val="28"/>
        </w:rPr>
        <w:t>лежат,  кроме</w:t>
      </w:r>
      <w:proofErr w:type="gramEnd"/>
      <w:r w:rsidRPr="000D134D">
        <w:rPr>
          <w:rFonts w:ascii="Times New Roman" w:hAnsi="Times New Roman" w:cs="Times New Roman"/>
          <w:sz w:val="28"/>
          <w:szCs w:val="28"/>
        </w:rPr>
        <w:t xml:space="preserve"> посуды и угощений, разные предметы. Дети должны выбрать нужное).</w:t>
      </w:r>
    </w:p>
    <w:p w14:paraId="4D222C5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 занимаются сервировкой стола.</w:t>
      </w:r>
    </w:p>
    <w:p w14:paraId="330D138D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А почему вы не положили на стол для чаепития часы?</w:t>
      </w:r>
    </w:p>
    <w:p w14:paraId="17B3D64D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93105C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(Они должны висеть на стене…).</w:t>
      </w:r>
    </w:p>
    <w:p w14:paraId="18B7EA9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lastRenderedPageBreak/>
        <w:t>Почему не положили книгу?</w:t>
      </w:r>
    </w:p>
    <w:p w14:paraId="62AFF61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(Ее надо читать…)</w:t>
      </w:r>
    </w:p>
    <w:p w14:paraId="138038D5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Почему не положили карандаш?</w:t>
      </w:r>
    </w:p>
    <w:p w14:paraId="3910F58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(Им надо рисовать...)</w:t>
      </w:r>
    </w:p>
    <w:p w14:paraId="5AA7438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И т.д.</w:t>
      </w:r>
    </w:p>
    <w:p w14:paraId="5DD79BCA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Д/игра «Я помощник»</w:t>
      </w:r>
    </w:p>
    <w:p w14:paraId="3380823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Подойдите к доске, рассмотрите картинки. Что здесь нарисовано?</w:t>
      </w:r>
    </w:p>
    <w:p w14:paraId="6410CFD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74029D6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(Диван, холодильник, кресло, телевизор, печь. И к ним маленькие картинки-люди разного возраста, сыр. Колбаса, кастрюля, сковорода, чайник.)</w:t>
      </w:r>
    </w:p>
    <w:p w14:paraId="235E90DB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 xml:space="preserve">-ль: Картинки нужно разместить, что к чему </w:t>
      </w:r>
      <w:proofErr w:type="gramStart"/>
      <w:r w:rsidRPr="000D134D">
        <w:rPr>
          <w:rFonts w:ascii="Times New Roman" w:hAnsi="Times New Roman" w:cs="Times New Roman"/>
          <w:sz w:val="28"/>
          <w:szCs w:val="28"/>
        </w:rPr>
        <w:t>подходит..</w:t>
      </w:r>
      <w:proofErr w:type="gramEnd"/>
    </w:p>
    <w:p w14:paraId="7DE7D9D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 выполняют задание с объяснением.</w:t>
      </w:r>
    </w:p>
    <w:p w14:paraId="429C83AA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А почему остался пустой телевизор?</w:t>
      </w:r>
    </w:p>
    <w:p w14:paraId="0973EF19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3FA8397F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Предлагаю детям слепить из пластилина блюдце и чашку.</w:t>
      </w:r>
    </w:p>
    <w:p w14:paraId="33B28572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 выполняют задание и дарят подарки гостям.</w:t>
      </w:r>
    </w:p>
    <w:p w14:paraId="62B624C1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 (Его можно только смотреть, а сидеть на нем нельзя).</w:t>
      </w:r>
    </w:p>
    <w:p w14:paraId="00ACDEC0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Рефлексия</w:t>
      </w:r>
    </w:p>
    <w:p w14:paraId="02EA2F0A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И так,  ребята, кто такие помощники?</w:t>
      </w:r>
    </w:p>
    <w:p w14:paraId="6D1B4A74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34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134D">
        <w:rPr>
          <w:rFonts w:ascii="Times New Roman" w:hAnsi="Times New Roman" w:cs="Times New Roman"/>
          <w:sz w:val="28"/>
          <w:szCs w:val="28"/>
        </w:rPr>
        <w:t>-ль: Вы сегодня молодцы. Хорошо справились с заданием. Я верю, что вы буде хорошими помощниками для мам и пап и для нас.</w:t>
      </w:r>
    </w:p>
    <w:p w14:paraId="4B0435D7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Наше занятие закончено.</w:t>
      </w:r>
    </w:p>
    <w:p w14:paraId="7B9267C5" w14:textId="77777777" w:rsidR="000D134D" w:rsidRPr="000D134D" w:rsidRDefault="000D134D" w:rsidP="000D134D">
      <w:pPr>
        <w:jc w:val="both"/>
        <w:rPr>
          <w:rFonts w:ascii="Times New Roman" w:hAnsi="Times New Roman" w:cs="Times New Roman"/>
          <w:sz w:val="28"/>
          <w:szCs w:val="28"/>
        </w:rPr>
      </w:pPr>
      <w:r w:rsidRPr="000D134D">
        <w:rPr>
          <w:rFonts w:ascii="Times New Roman" w:hAnsi="Times New Roman" w:cs="Times New Roman"/>
          <w:sz w:val="28"/>
          <w:szCs w:val="28"/>
        </w:rPr>
        <w:t>Дети прощаются  с гостями.</w:t>
      </w:r>
    </w:p>
    <w:p w14:paraId="3AA3FBA2" w14:textId="77777777" w:rsidR="001E2442" w:rsidRPr="000D134D" w:rsidRDefault="001E2442" w:rsidP="000D13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2442" w:rsidRPr="000D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4D"/>
    <w:rsid w:val="000D134D"/>
    <w:rsid w:val="00165929"/>
    <w:rsid w:val="001E2442"/>
    <w:rsid w:val="00E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2B2"/>
  <w15:docId w15:val="{60D16C71-20B9-4061-B11A-75EFEAA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dou9</cp:lastModifiedBy>
  <cp:revision>2</cp:revision>
  <dcterms:created xsi:type="dcterms:W3CDTF">2021-02-18T08:00:00Z</dcterms:created>
  <dcterms:modified xsi:type="dcterms:W3CDTF">2021-02-18T08:00:00Z</dcterms:modified>
</cp:coreProperties>
</file>